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5A" w:rsidRDefault="00AE104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-17145</wp:posOffset>
            </wp:positionV>
            <wp:extent cx="809625" cy="1028700"/>
            <wp:effectExtent l="0" t="0" r="0" b="0"/>
            <wp:wrapTopAndBottom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75A" w:rsidRDefault="004D175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175A" w:rsidRDefault="004D175A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D175A" w:rsidRDefault="00AE1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4D175A" w:rsidRDefault="00AE1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ЛОКОМОТИВНОГО ГОРОДСКОГО ОКРУГА</w:t>
      </w:r>
    </w:p>
    <w:p w:rsidR="004D175A" w:rsidRDefault="00AE1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ЧЕЛЯБИНСКОЙ ОБЛАСТИ</w:t>
      </w:r>
    </w:p>
    <w:p w:rsidR="004D175A" w:rsidRDefault="00AE104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4D175A" w:rsidRDefault="004D175A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p w:rsidR="004D175A" w:rsidRDefault="004D175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336" w:type="dxa"/>
        <w:tblLook w:val="01E0" w:firstRow="1" w:lastRow="1" w:firstColumn="1" w:lastColumn="1" w:noHBand="0" w:noVBand="0"/>
      </w:tblPr>
      <w:tblGrid>
        <w:gridCol w:w="5029"/>
        <w:gridCol w:w="5307"/>
      </w:tblGrid>
      <w:tr w:rsidR="004D175A">
        <w:trPr>
          <w:trHeight w:val="1210"/>
        </w:trPr>
        <w:tc>
          <w:tcPr>
            <w:tcW w:w="5029" w:type="dxa"/>
            <w:shd w:val="clear" w:color="auto" w:fill="auto"/>
          </w:tcPr>
          <w:p w:rsidR="004D175A" w:rsidRDefault="00EC4D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«29»</w:t>
            </w:r>
            <w:r w:rsidR="00AE104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марта </w:t>
            </w:r>
            <w:r w:rsidR="00AE104D">
              <w:rPr>
                <w:rFonts w:ascii="Times New Roman" w:hAnsi="Times New Roman" w:cs="Times New Roman"/>
                <w:sz w:val="28"/>
              </w:rPr>
              <w:t>2021 г. №</w:t>
            </w:r>
            <w:r>
              <w:rPr>
                <w:rFonts w:ascii="Times New Roman" w:hAnsi="Times New Roman" w:cs="Times New Roman"/>
                <w:sz w:val="28"/>
              </w:rPr>
              <w:t>86</w:t>
            </w:r>
            <w:r w:rsidR="00AE104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4D175A" w:rsidRDefault="004D1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A" w:rsidRDefault="00AE10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порядке организации и проведения процедуры рейтингового голосования по проектам благоустройства общественных территорий Локомотивного городского округа Челябинской области, подлежащих благоустройству в первоочередном порядке </w:t>
            </w:r>
          </w:p>
        </w:tc>
        <w:tc>
          <w:tcPr>
            <w:tcW w:w="5306" w:type="dxa"/>
          </w:tcPr>
          <w:p w:rsidR="004D175A" w:rsidRDefault="004D175A">
            <w:pPr>
              <w:tabs>
                <w:tab w:val="left" w:pos="2100"/>
                <w:tab w:val="center" w:pos="2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75A" w:rsidRDefault="004D175A">
            <w:pPr>
              <w:tabs>
                <w:tab w:val="left" w:pos="2100"/>
                <w:tab w:val="center" w:pos="2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5A" w:rsidRDefault="004D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исполнения национального проекта «Жильё и городская среда», утверждённого протоколом президиума Совета при Президенте Российской Федерации по стратегическому развитию и национальным проектам от 24.12.23018 года № 16, руководствуясь Приказом Министерства строительства и инфраструктуры Челябинской области от 31.01.2019 года № 23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Челябинской области, подлежащих благоустройству в первоочередном порядке»-</w:t>
      </w:r>
    </w:p>
    <w:p w:rsidR="004D175A" w:rsidRDefault="00AE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Локомотивного городского округа постановляет:</w:t>
      </w:r>
    </w:p>
    <w:p w:rsidR="004D175A" w:rsidRDefault="00AE104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организации и проведения </w:t>
      </w:r>
    </w:p>
    <w:p w:rsidR="004D175A" w:rsidRPr="00AE104D" w:rsidRDefault="00AE104D" w:rsidP="00AE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D">
        <w:rPr>
          <w:rFonts w:ascii="Times New Roman" w:hAnsi="Times New Roman"/>
          <w:sz w:val="28"/>
          <w:szCs w:val="28"/>
        </w:rPr>
        <w:t xml:space="preserve">процедуры рейтингового голосования по проектам благоустройства общественных территорий Локомотивного городского округа Челябинской области, подлежащих благоустройству в первоочередном порядке. </w:t>
      </w:r>
    </w:p>
    <w:p w:rsidR="004D175A" w:rsidRDefault="00AE104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размещению на </w:t>
      </w:r>
    </w:p>
    <w:p w:rsidR="004D175A" w:rsidRPr="00AE104D" w:rsidRDefault="00AE104D" w:rsidP="00AE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D">
        <w:rPr>
          <w:rFonts w:ascii="Times New Roman" w:hAnsi="Times New Roman"/>
          <w:sz w:val="28"/>
          <w:szCs w:val="28"/>
        </w:rPr>
        <w:t>официальном сайте Администрации Локомотивного городского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AE104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(Ломовцев Н.Г.).</w:t>
      </w:r>
    </w:p>
    <w:p w:rsidR="004D175A" w:rsidRDefault="00AE104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выполнения настоящего постановления возложить на </w:t>
      </w:r>
    </w:p>
    <w:p w:rsidR="004D175A" w:rsidRPr="00AE104D" w:rsidRDefault="00AE104D" w:rsidP="00AE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D">
        <w:rPr>
          <w:rFonts w:ascii="Times New Roman" w:hAnsi="Times New Roman"/>
          <w:sz w:val="28"/>
          <w:szCs w:val="28"/>
        </w:rPr>
        <w:t>первого заместителя Главы Локомотивного городского округа, начальника Финансового управления Е.М. Попову.</w:t>
      </w:r>
    </w:p>
    <w:p w:rsidR="004D175A" w:rsidRDefault="004D1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75A" w:rsidRDefault="004D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D175A" w:rsidRDefault="00AE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Локомотивного городского округа                                             А.М. Мордвинов </w:t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 w:rsidP="00EC4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к постановлению администрации Локомотивного городского округа  от «  </w:t>
      </w:r>
      <w:r w:rsidR="00EC4DE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»  </w:t>
      </w:r>
      <w:r w:rsidR="00EC4DE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2021 года  №   «О порядке организации и проведения </w:t>
      </w:r>
      <w:r w:rsidR="00EC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 рейтингового голосования по проектам благоустройства общественных территорий Локомотивного городского округа Челябинской области, подлежащих благоустройству в первоочередном порядке</w:t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Локомотивного городского 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округа, начальник Финансового 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C4D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D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Е.М. Попова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аналитической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DE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Т.М.Сироткина</w:t>
      </w:r>
      <w:proofErr w:type="spellEnd"/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C4DE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</w:t>
      </w:r>
    </w:p>
    <w:p w:rsidR="004D175A" w:rsidRDefault="00EC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политике</w:t>
      </w:r>
      <w:r w:rsidR="00AE10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10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104D">
        <w:rPr>
          <w:rFonts w:ascii="Times New Roman" w:hAnsi="Times New Roman" w:cs="Times New Roman"/>
          <w:sz w:val="28"/>
          <w:szCs w:val="28"/>
        </w:rPr>
        <w:t>Н.Г. Ломовцев</w:t>
      </w:r>
    </w:p>
    <w:p w:rsidR="004D175A" w:rsidRDefault="00EC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  подлинник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экз. –   канцелярия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экз. –   </w:t>
      </w:r>
      <w:proofErr w:type="spellStart"/>
      <w:r w:rsidR="00EC4D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Аи</w:t>
      </w:r>
      <w:r w:rsidR="00EC4DEA">
        <w:rPr>
          <w:rFonts w:ascii="Times New Roman" w:hAnsi="Times New Roman" w:cs="Times New Roman"/>
          <w:sz w:val="28"/>
          <w:szCs w:val="28"/>
        </w:rPr>
        <w:t>ГП</w:t>
      </w:r>
      <w:proofErr w:type="spellEnd"/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экз.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ОПиАР</w:t>
      </w:r>
      <w:proofErr w:type="spellEnd"/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экз. -  Е.М. Попова - контроль</w:t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Ломовцев Николай Григорьевич</w:t>
      </w:r>
    </w:p>
    <w:p w:rsidR="004D175A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(351 33) 5-67-69</w:t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электронная версия сдана</w:t>
      </w: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 w:rsidP="00EC4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</w:t>
      </w:r>
    </w:p>
    <w:p w:rsidR="004D175A" w:rsidRDefault="00AE104D" w:rsidP="00EC4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  постановлению администрации  </w:t>
      </w:r>
    </w:p>
    <w:p w:rsidR="004D175A" w:rsidRDefault="00AE104D" w:rsidP="00EC4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Локомотивного городского </w:t>
      </w:r>
    </w:p>
    <w:p w:rsidR="004D175A" w:rsidRDefault="00AE104D" w:rsidP="00EC4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округа</w:t>
      </w:r>
    </w:p>
    <w:p w:rsidR="004D175A" w:rsidRDefault="00AE104D" w:rsidP="00EC4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EC4DEA">
        <w:rPr>
          <w:rFonts w:ascii="Times New Roman" w:hAnsi="Times New Roman" w:cs="Times New Roman"/>
          <w:sz w:val="28"/>
          <w:szCs w:val="28"/>
        </w:rPr>
        <w:t>«29»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E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EC4DEA">
        <w:rPr>
          <w:rFonts w:ascii="Times New Roman" w:hAnsi="Times New Roman" w:cs="Times New Roman"/>
          <w:sz w:val="28"/>
          <w:szCs w:val="28"/>
        </w:rPr>
        <w:t>86</w:t>
      </w:r>
    </w:p>
    <w:p w:rsidR="004D175A" w:rsidRDefault="004D175A">
      <w:pPr>
        <w:spacing w:after="0" w:line="240" w:lineRule="auto"/>
      </w:pPr>
    </w:p>
    <w:p w:rsidR="00AE104D" w:rsidRDefault="00AE10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4D175A" w:rsidRDefault="00AE104D" w:rsidP="00EC4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E104D" w:rsidRDefault="00AE104D" w:rsidP="00EC4D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процедуры рейтингового голосования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проектам</w:t>
      </w:r>
    </w:p>
    <w:p w:rsidR="00AE104D" w:rsidRDefault="00AE104D" w:rsidP="00EC4D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благоустройства общественных </w:t>
      </w:r>
      <w:r w:rsidR="00EC4DEA">
        <w:rPr>
          <w:rFonts w:ascii="Times New Roman" w:eastAsia="Calibri" w:hAnsi="Times New Roman" w:cs="Times New Roman"/>
          <w:bCs/>
          <w:sz w:val="28"/>
          <w:szCs w:val="28"/>
        </w:rPr>
        <w:t>территорий Локомотивного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</w:t>
      </w:r>
    </w:p>
    <w:p w:rsidR="004D175A" w:rsidRDefault="00AE104D" w:rsidP="00EC4D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Cs/>
          <w:sz w:val="28"/>
          <w:szCs w:val="28"/>
        </w:rPr>
        <w:t>, подлежащих благоустройству в первоочередном порядке.</w:t>
      </w:r>
    </w:p>
    <w:p w:rsidR="00AE104D" w:rsidRDefault="00AE1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AE104D" w:rsidP="00EC4DEA">
      <w:pPr>
        <w:pStyle w:val="ad"/>
        <w:widowControl w:val="0"/>
        <w:numPr>
          <w:ilvl w:val="0"/>
          <w:numId w:val="3"/>
        </w:numPr>
        <w:tabs>
          <w:tab w:val="left" w:pos="3969"/>
        </w:tabs>
        <w:spacing w:after="0" w:line="240" w:lineRule="auto"/>
        <w:ind w:left="426" w:hanging="284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D175A" w:rsidRDefault="004D175A">
      <w:pPr>
        <w:pStyle w:val="ad"/>
        <w:widowControl w:val="0"/>
        <w:tabs>
          <w:tab w:val="left" w:pos="3969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AE104D" w:rsidRPr="00AE104D" w:rsidRDefault="00442B44" w:rsidP="00442B44">
      <w:pPr>
        <w:pStyle w:val="ad"/>
        <w:widowControl w:val="0"/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 w:rsidR="00AE104D" w:rsidRPr="00AE104D">
        <w:rPr>
          <w:rFonts w:ascii="Times New Roman" w:hAnsi="Times New Roman"/>
          <w:sz w:val="28"/>
          <w:szCs w:val="28"/>
        </w:rPr>
        <w:t xml:space="preserve">Настоящий Порядок организации и проведения процедуры </w:t>
      </w:r>
    </w:p>
    <w:p w:rsidR="004D175A" w:rsidRDefault="00AE104D" w:rsidP="00AE104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04D">
        <w:rPr>
          <w:rFonts w:ascii="Times New Roman" w:hAnsi="Times New Roman"/>
          <w:sz w:val="28"/>
          <w:szCs w:val="28"/>
        </w:rPr>
        <w:t xml:space="preserve">рейтингового голосования (далее – голосование) по </w:t>
      </w:r>
      <w:r w:rsidRPr="00AE104D">
        <w:rPr>
          <w:rFonts w:ascii="Times New Roman" w:eastAsia="Calibri" w:hAnsi="Times New Roman"/>
          <w:sz w:val="28"/>
          <w:szCs w:val="28"/>
        </w:rPr>
        <w:t>проектам благоустройства обществен</w:t>
      </w:r>
      <w:r>
        <w:rPr>
          <w:rFonts w:ascii="Times New Roman" w:eastAsia="Calibri" w:hAnsi="Times New Roman"/>
          <w:sz w:val="28"/>
          <w:szCs w:val="28"/>
        </w:rPr>
        <w:t>ных территорий Локомотивного городского округа Челябинской области</w:t>
      </w:r>
      <w:r w:rsidRPr="00AE104D">
        <w:rPr>
          <w:rFonts w:ascii="Times New Roman" w:hAnsi="Times New Roman"/>
          <w:sz w:val="28"/>
          <w:szCs w:val="28"/>
        </w:rPr>
        <w:t>, подлежащих благоустройству в первоочередном порядке (далее – Порядок), регламентирует  вопросы проведения отбора общественных территорий, подлежащих благоустройству в первоочередном порядке в соответствии с государственной программой Челябинской области «Благоустройство населенных пунктов Челябинской области на 2018-2022 годы», утвержденной постановлением Правительства Челябинской обл</w:t>
      </w:r>
      <w:r>
        <w:rPr>
          <w:rFonts w:ascii="Times New Roman" w:hAnsi="Times New Roman"/>
          <w:sz w:val="28"/>
          <w:szCs w:val="28"/>
        </w:rPr>
        <w:t xml:space="preserve">асти от 01.09.2017 года </w:t>
      </w:r>
      <w:r w:rsidRPr="00AE104D">
        <w:rPr>
          <w:rFonts w:ascii="Times New Roman" w:hAnsi="Times New Roman"/>
          <w:sz w:val="28"/>
          <w:szCs w:val="28"/>
        </w:rPr>
        <w:t>№ 470-П и муниципальной программой «Формирование современной гор</w:t>
      </w:r>
      <w:r>
        <w:rPr>
          <w:rFonts w:ascii="Times New Roman" w:hAnsi="Times New Roman"/>
          <w:sz w:val="28"/>
          <w:szCs w:val="28"/>
        </w:rPr>
        <w:t xml:space="preserve">одской среды Локомотивного городского округа на 2018-2022 годы», утвержденной </w:t>
      </w:r>
      <w:r w:rsidRPr="00AE104D">
        <w:rPr>
          <w:rFonts w:ascii="Times New Roman" w:hAnsi="Times New Roman"/>
          <w:sz w:val="28"/>
          <w:szCs w:val="28"/>
        </w:rPr>
        <w:t xml:space="preserve"> </w:t>
      </w:r>
      <w:r w:rsidR="00EC4DEA" w:rsidRPr="00EC4DEA">
        <w:rPr>
          <w:rFonts w:ascii="Times New Roman" w:hAnsi="Times New Roman"/>
          <w:bCs/>
          <w:sz w:val="28"/>
          <w:szCs w:val="28"/>
        </w:rPr>
        <w:t>Постановлением администрации Локомотивного городского округа №335 от 24.10.2017г.(с изменениями)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04D">
        <w:rPr>
          <w:rFonts w:ascii="Times New Roman" w:hAnsi="Times New Roman"/>
          <w:sz w:val="28"/>
          <w:szCs w:val="28"/>
        </w:rPr>
        <w:t xml:space="preserve"> (далее – Программа), по результатам открытого рейтингового</w:t>
      </w:r>
      <w:r>
        <w:rPr>
          <w:rFonts w:ascii="Times New Roman" w:hAnsi="Times New Roman"/>
          <w:sz w:val="28"/>
          <w:szCs w:val="28"/>
        </w:rPr>
        <w:t xml:space="preserve"> голосования граждан Российской Федерации</w:t>
      </w:r>
      <w:r w:rsidRPr="00AE104D">
        <w:rPr>
          <w:rFonts w:ascii="Times New Roman" w:hAnsi="Times New Roman"/>
          <w:sz w:val="28"/>
          <w:szCs w:val="28"/>
        </w:rPr>
        <w:t>, достигших 14-летнего возраста и проживающих</w:t>
      </w:r>
      <w:r>
        <w:rPr>
          <w:rFonts w:ascii="Times New Roman" w:hAnsi="Times New Roman"/>
          <w:sz w:val="28"/>
          <w:szCs w:val="28"/>
        </w:rPr>
        <w:t xml:space="preserve"> на территории Локомотивного городского округа Челябинской области</w:t>
      </w:r>
      <w:r w:rsidRPr="00AE104D">
        <w:rPr>
          <w:rFonts w:ascii="Times New Roman" w:hAnsi="Times New Roman"/>
          <w:sz w:val="28"/>
          <w:szCs w:val="28"/>
        </w:rPr>
        <w:t>.</w:t>
      </w:r>
    </w:p>
    <w:p w:rsidR="00CB60A4" w:rsidRDefault="00442B44" w:rsidP="00442B44">
      <w:pPr>
        <w:pStyle w:val="ad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1.2.</w:t>
      </w:r>
      <w:r w:rsidR="00CB60A4" w:rsidRPr="00CB60A4">
        <w:rPr>
          <w:rFonts w:ascii="Times New Roman CYR" w:hAnsi="Times New Roman CYR" w:cs="Times New Roman CYR"/>
          <w:sz w:val="28"/>
          <w:szCs w:val="28"/>
        </w:rPr>
        <w:t>Голосование</w:t>
      </w:r>
      <w:r w:rsidR="00CB60A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B60A4" w:rsidRPr="00CB60A4">
        <w:rPr>
          <w:rFonts w:ascii="Times New Roman CYR" w:hAnsi="Times New Roman CYR" w:cs="Times New Roman CYR"/>
          <w:sz w:val="28"/>
          <w:szCs w:val="28"/>
        </w:rPr>
        <w:t xml:space="preserve"> проводится</w:t>
      </w:r>
      <w:r w:rsidR="00CB60A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B60A4" w:rsidRPr="00CB60A4">
        <w:rPr>
          <w:rFonts w:ascii="Times New Roman CYR" w:hAnsi="Times New Roman CYR" w:cs="Times New Roman CYR"/>
          <w:sz w:val="28"/>
          <w:szCs w:val="28"/>
        </w:rPr>
        <w:t xml:space="preserve"> ежегодно, в срок до 1 марта или в сроки,</w:t>
      </w:r>
    </w:p>
    <w:p w:rsidR="00CB60A4" w:rsidRDefault="00CB60A4" w:rsidP="00CB6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CB60A4">
        <w:rPr>
          <w:rFonts w:ascii="Times New Roman CYR" w:hAnsi="Times New Roman CYR" w:cs="Times New Roman CYR"/>
          <w:sz w:val="28"/>
          <w:szCs w:val="28"/>
        </w:rPr>
        <w:t>становленные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Министерством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строительства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CB60A4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60A4">
        <w:rPr>
          <w:rFonts w:ascii="Times New Roman CYR" w:hAnsi="Times New Roman CYR" w:cs="Times New Roman CYR"/>
          <w:sz w:val="28"/>
          <w:szCs w:val="28"/>
        </w:rPr>
        <w:t>жилищно</w:t>
      </w:r>
      <w:proofErr w:type="gramEnd"/>
      <w:r w:rsidRPr="00CB60A4">
        <w:rPr>
          <w:rFonts w:ascii="Times New Roman CYR" w:hAnsi="Times New Roman CYR" w:cs="Times New Roman CYR"/>
          <w:sz w:val="28"/>
          <w:szCs w:val="28"/>
        </w:rPr>
        <w:t xml:space="preserve">-коммунального </w:t>
      </w:r>
    </w:p>
    <w:p w:rsidR="00CB60A4" w:rsidRPr="00CB60A4" w:rsidRDefault="00CB60A4" w:rsidP="00CB6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CB60A4">
        <w:rPr>
          <w:rFonts w:ascii="Times New Roman CYR" w:hAnsi="Times New Roman CYR" w:cs="Times New Roman CYR"/>
          <w:sz w:val="28"/>
          <w:szCs w:val="28"/>
        </w:rPr>
        <w:t xml:space="preserve">хозяйства Российской Федерации, в целях создания механизма прямого участия граждан в формировании комфортной городской среды и ежегодного обеспечения </w:t>
      </w:r>
      <w:r>
        <w:rPr>
          <w:rFonts w:ascii="Times New Roman CYR" w:hAnsi="Times New Roman CYR" w:cs="Times New Roman CYR"/>
          <w:sz w:val="28"/>
          <w:szCs w:val="28"/>
        </w:rPr>
        <w:t xml:space="preserve">достижения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</w:t>
      </w:r>
      <w:r w:rsidRPr="00CB60A4">
        <w:rPr>
          <w:rFonts w:ascii="Times New Roman" w:hAnsi="Times New Roman" w:cs="Times New Roman"/>
          <w:sz w:val="28"/>
          <w:szCs w:val="28"/>
        </w:rPr>
        <w:t>«</w:t>
      </w:r>
      <w:r w:rsidRPr="00CB60A4">
        <w:rPr>
          <w:rFonts w:ascii="Times New Roman CYR" w:hAnsi="Times New Roman CYR" w:cs="Times New Roman CYR"/>
          <w:sz w:val="28"/>
          <w:szCs w:val="28"/>
        </w:rPr>
        <w:t>Жилье и городская среда</w:t>
      </w:r>
      <w:r w:rsidRPr="00CB60A4">
        <w:rPr>
          <w:rFonts w:ascii="Times New Roman" w:hAnsi="Times New Roman" w:cs="Times New Roman"/>
          <w:sz w:val="28"/>
          <w:szCs w:val="28"/>
        </w:rPr>
        <w:t xml:space="preserve">», </w:t>
      </w:r>
      <w:r w:rsidRPr="00CB60A4">
        <w:rPr>
          <w:rFonts w:ascii="Times New Roman CYR" w:hAnsi="Times New Roman CYR" w:cs="Times New Roman CYR"/>
          <w:sz w:val="28"/>
          <w:szCs w:val="28"/>
        </w:rPr>
        <w:t>утвержденного президиумом Совета при Президенте Российской Федерации по стратегическому развитию и национальным про</w:t>
      </w:r>
      <w:r>
        <w:rPr>
          <w:rFonts w:ascii="Times New Roman CYR" w:hAnsi="Times New Roman CYR" w:cs="Times New Roman CYR"/>
          <w:sz w:val="28"/>
          <w:szCs w:val="28"/>
        </w:rPr>
        <w:t>ектам, протокол от 24.12.2018 года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№16, паспортом федерального проекта </w:t>
      </w:r>
      <w:r w:rsidRPr="00CB60A4">
        <w:rPr>
          <w:rFonts w:ascii="Times New Roman" w:hAnsi="Times New Roman" w:cs="Times New Roman"/>
          <w:sz w:val="28"/>
          <w:szCs w:val="28"/>
        </w:rPr>
        <w:t>«</w:t>
      </w:r>
      <w:r w:rsidRPr="00CB60A4">
        <w:rPr>
          <w:rFonts w:ascii="Times New Roman CYR" w:hAnsi="Times New Roman CYR" w:cs="Times New Roman CYR"/>
          <w:sz w:val="28"/>
          <w:szCs w:val="28"/>
        </w:rPr>
        <w:t>Формирование комфортной городской среды</w:t>
      </w:r>
      <w:r w:rsidRPr="00CB60A4">
        <w:rPr>
          <w:rFonts w:ascii="Times New Roman" w:hAnsi="Times New Roman" w:cs="Times New Roman"/>
          <w:sz w:val="28"/>
          <w:szCs w:val="28"/>
        </w:rPr>
        <w:t xml:space="preserve">»,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утвержденного проектным комитетом по национальному проекту </w:t>
      </w:r>
      <w:r w:rsidRPr="00CB60A4">
        <w:rPr>
          <w:rFonts w:ascii="Times New Roman" w:hAnsi="Times New Roman" w:cs="Times New Roman"/>
          <w:sz w:val="28"/>
          <w:szCs w:val="28"/>
        </w:rPr>
        <w:t>«</w:t>
      </w:r>
      <w:r w:rsidRPr="00CB60A4">
        <w:rPr>
          <w:rFonts w:ascii="Times New Roman CYR" w:hAnsi="Times New Roman CYR" w:cs="Times New Roman CYR"/>
          <w:sz w:val="28"/>
          <w:szCs w:val="28"/>
        </w:rPr>
        <w:t>Жилье и городская среда</w:t>
      </w:r>
      <w:r w:rsidRPr="00CB60A4">
        <w:rPr>
          <w:rFonts w:ascii="Times New Roman" w:hAnsi="Times New Roman" w:cs="Times New Roman"/>
          <w:sz w:val="28"/>
          <w:szCs w:val="28"/>
        </w:rPr>
        <w:t xml:space="preserve">», </w:t>
      </w:r>
      <w:r w:rsidRPr="00CB60A4">
        <w:rPr>
          <w:rFonts w:ascii="Times New Roman CYR" w:hAnsi="Times New Roman CYR" w:cs="Times New Roman CYR"/>
          <w:sz w:val="28"/>
          <w:szCs w:val="28"/>
        </w:rPr>
        <w:t>про</w:t>
      </w:r>
      <w:r>
        <w:rPr>
          <w:rFonts w:ascii="Times New Roman CYR" w:hAnsi="Times New Roman CYR" w:cs="Times New Roman CYR"/>
          <w:sz w:val="28"/>
          <w:szCs w:val="28"/>
        </w:rPr>
        <w:t xml:space="preserve">токол от 21.12.2018 года № 3  и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паспортом регионального проекта </w:t>
      </w:r>
      <w:r w:rsidRPr="00CB60A4">
        <w:rPr>
          <w:rFonts w:ascii="Times New Roman" w:hAnsi="Times New Roman" w:cs="Times New Roman"/>
          <w:sz w:val="28"/>
          <w:szCs w:val="28"/>
        </w:rPr>
        <w:t>«</w:t>
      </w:r>
      <w:r w:rsidRPr="00CB60A4">
        <w:rPr>
          <w:rFonts w:ascii="Times New Roman CYR" w:hAnsi="Times New Roman CYR" w:cs="Times New Roman CYR"/>
          <w:sz w:val="28"/>
          <w:szCs w:val="28"/>
        </w:rPr>
        <w:t>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комфортной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B60A4">
        <w:rPr>
          <w:rFonts w:ascii="Times New Roman CYR" w:hAnsi="Times New Roman CYR" w:cs="Times New Roman CYR"/>
          <w:sz w:val="28"/>
          <w:szCs w:val="28"/>
        </w:rPr>
        <w:t>городской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среды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 Челябинской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60A4">
        <w:rPr>
          <w:rFonts w:ascii="Times New Roman CYR" w:hAnsi="Times New Roman CYR" w:cs="Times New Roman CYR"/>
          <w:sz w:val="28"/>
          <w:szCs w:val="28"/>
        </w:rPr>
        <w:t>области</w:t>
      </w:r>
      <w:r w:rsidRPr="00CB60A4">
        <w:rPr>
          <w:rFonts w:ascii="Times New Roman" w:hAnsi="Times New Roman" w:cs="Times New Roman"/>
          <w:sz w:val="28"/>
          <w:szCs w:val="28"/>
        </w:rPr>
        <w:t xml:space="preserve">»,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утвержденного перечнем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поручений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B60A4">
        <w:rPr>
          <w:rFonts w:ascii="Times New Roman CYR" w:hAnsi="Times New Roman CYR" w:cs="Times New Roman CYR"/>
          <w:sz w:val="28"/>
          <w:szCs w:val="28"/>
        </w:rPr>
        <w:t xml:space="preserve">Губернатора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B60A4">
        <w:rPr>
          <w:rFonts w:ascii="Times New Roman CYR" w:hAnsi="Times New Roman CYR" w:cs="Times New Roman CYR"/>
          <w:sz w:val="28"/>
          <w:szCs w:val="28"/>
        </w:rPr>
        <w:t>Челя</w:t>
      </w:r>
      <w:r>
        <w:rPr>
          <w:rFonts w:ascii="Times New Roman CYR" w:hAnsi="Times New Roman CYR" w:cs="Times New Roman CYR"/>
          <w:sz w:val="28"/>
          <w:szCs w:val="28"/>
        </w:rPr>
        <w:t>бинской   области от 13.12.2018 года</w:t>
      </w:r>
      <w:r w:rsidR="00EC4DEA">
        <w:rPr>
          <w:rFonts w:ascii="Times New Roman CYR" w:hAnsi="Times New Roman CYR" w:cs="Times New Roman CYR"/>
          <w:sz w:val="28"/>
          <w:szCs w:val="28"/>
        </w:rPr>
        <w:t>.</w:t>
      </w:r>
    </w:p>
    <w:p w:rsidR="00442B44" w:rsidRDefault="00442B44" w:rsidP="00442B44">
      <w:pPr>
        <w:pStyle w:val="ad"/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EC4DEA">
        <w:rPr>
          <w:rFonts w:ascii="Times New Roman" w:hAnsi="Times New Roman"/>
          <w:sz w:val="28"/>
          <w:szCs w:val="28"/>
        </w:rPr>
        <w:t>3.</w:t>
      </w:r>
      <w:r w:rsidR="00EC4DEA" w:rsidRPr="00CB60A4">
        <w:rPr>
          <w:rFonts w:ascii="Times New Roman" w:hAnsi="Times New Roman"/>
          <w:sz w:val="28"/>
          <w:szCs w:val="28"/>
        </w:rPr>
        <w:t xml:space="preserve"> На</w:t>
      </w:r>
      <w:r w:rsidR="00CB60A4" w:rsidRPr="00CB60A4">
        <w:rPr>
          <w:rFonts w:ascii="Times New Roman" w:hAnsi="Times New Roman"/>
          <w:sz w:val="28"/>
          <w:szCs w:val="28"/>
        </w:rPr>
        <w:t xml:space="preserve"> территории Локомотивного городского округа с численностью </w:t>
      </w:r>
    </w:p>
    <w:p w:rsidR="00AE104D" w:rsidRPr="00442B44" w:rsidRDefault="00CB60A4" w:rsidP="00442B4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2B44">
        <w:rPr>
          <w:rFonts w:ascii="Times New Roman" w:hAnsi="Times New Roman"/>
          <w:sz w:val="28"/>
          <w:szCs w:val="28"/>
        </w:rPr>
        <w:t xml:space="preserve">населения до 20 тысяч человек голосование проводиться по решению органа </w:t>
      </w:r>
      <w:r w:rsidRPr="00442B44">
        <w:rPr>
          <w:rFonts w:ascii="Times New Roman" w:hAnsi="Times New Roman"/>
          <w:sz w:val="28"/>
          <w:szCs w:val="28"/>
        </w:rPr>
        <w:lastRenderedPageBreak/>
        <w:t>местного самоуправления.</w:t>
      </w:r>
    </w:p>
    <w:p w:rsidR="00442B44" w:rsidRDefault="00442B44" w:rsidP="00442B44">
      <w:pPr>
        <w:pStyle w:val="ad"/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</w:t>
      </w:r>
      <w:r w:rsidR="00AE104D" w:rsidRPr="00442B44">
        <w:rPr>
          <w:rFonts w:ascii="Times New Roman" w:hAnsi="Times New Roman"/>
          <w:sz w:val="28"/>
          <w:szCs w:val="28"/>
        </w:rPr>
        <w:t xml:space="preserve">В целях реализации настоящего Порядка используются следующие </w:t>
      </w:r>
    </w:p>
    <w:p w:rsidR="004D175A" w:rsidRPr="00442B44" w:rsidRDefault="00AE104D" w:rsidP="00442B4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442B44">
        <w:rPr>
          <w:rFonts w:ascii="Times New Roman" w:hAnsi="Times New Roman"/>
          <w:sz w:val="28"/>
          <w:szCs w:val="28"/>
        </w:rPr>
        <w:t>понятия:</w:t>
      </w:r>
    </w:p>
    <w:p w:rsidR="004D175A" w:rsidRDefault="00442B44" w:rsidP="00442B4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E104D">
        <w:rPr>
          <w:rFonts w:ascii="Times New Roman" w:hAnsi="Times New Roman"/>
          <w:sz w:val="28"/>
          <w:szCs w:val="28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</w:t>
      </w:r>
      <w:r>
        <w:rPr>
          <w:rFonts w:ascii="Times New Roman" w:hAnsi="Times New Roman"/>
          <w:sz w:val="28"/>
          <w:szCs w:val="28"/>
        </w:rPr>
        <w:t xml:space="preserve">бщения, отдыха, занятия спортом  </w:t>
      </w:r>
      <w:r w:rsidR="00AE104D">
        <w:rPr>
          <w:rFonts w:ascii="Times New Roman" w:hAnsi="Times New Roman"/>
          <w:sz w:val="28"/>
          <w:szCs w:val="28"/>
        </w:rPr>
        <w:t>и других целей);</w:t>
      </w:r>
    </w:p>
    <w:p w:rsidR="004D175A" w:rsidRDefault="00442B44" w:rsidP="00442B4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104D">
        <w:rPr>
          <w:rFonts w:ascii="Times New Roman" w:hAnsi="Times New Roman"/>
          <w:sz w:val="28"/>
          <w:szCs w:val="28"/>
        </w:rPr>
        <w:t>благоустройство – комплекс мероприятий, направленных на обеспечение безопасных, удобных условий проживания граждан, поддержание и улучшение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4D175A" w:rsidRDefault="00442B44" w:rsidP="00442B4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E104D">
        <w:rPr>
          <w:rFonts w:ascii="Times New Roman" w:hAnsi="Times New Roman"/>
          <w:sz w:val="28"/>
          <w:szCs w:val="28"/>
        </w:rPr>
        <w:t xml:space="preserve">дизайн-проект – </w:t>
      </w:r>
      <w:r w:rsidR="00AE10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принципиальные архитектурно-дизайнерские и функционально-планировочные решения, определяющие облик, характер и виды использования территории;</w:t>
      </w:r>
    </w:p>
    <w:p w:rsidR="004D175A" w:rsidRPr="00442B44" w:rsidRDefault="00442B44" w:rsidP="00442B4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- </w:t>
      </w:r>
      <w:r w:rsidR="00AE104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дизайн</w:t>
      </w:r>
      <w:r w:rsidR="00AE10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-проект благоустройства общественной территории – текстовое</w:t>
      </w:r>
      <w:r w:rsidR="00AE10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  <w:t>и визуальное описание предлагаемого проекта, в том числе его концепция</w:t>
      </w:r>
      <w:r w:rsidR="00AE10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  <w:t>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442B44" w:rsidRDefault="00442B44" w:rsidP="00442B4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D175A" w:rsidRDefault="00AE104D" w:rsidP="00EC4DEA">
      <w:pPr>
        <w:pStyle w:val="ad"/>
        <w:widowControl w:val="0"/>
        <w:numPr>
          <w:ilvl w:val="0"/>
          <w:numId w:val="3"/>
        </w:numPr>
        <w:spacing w:after="0" w:line="240" w:lineRule="auto"/>
        <w:ind w:left="284" w:hanging="24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процедуры голосования</w:t>
      </w:r>
    </w:p>
    <w:p w:rsidR="004D175A" w:rsidRDefault="004D175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B44" w:rsidRDefault="00442B44" w:rsidP="00442B44">
      <w:pPr>
        <w:pStyle w:val="ad"/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4DEA">
        <w:rPr>
          <w:rFonts w:ascii="Times New Roman" w:hAnsi="Times New Roman"/>
          <w:sz w:val="28"/>
          <w:szCs w:val="28"/>
        </w:rPr>
        <w:t>1. Голосование</w:t>
      </w:r>
      <w:r w:rsidR="00AE1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104D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10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="00AE104D">
        <w:rPr>
          <w:rFonts w:ascii="Times New Roman" w:hAnsi="Times New Roman"/>
          <w:sz w:val="28"/>
          <w:szCs w:val="28"/>
        </w:rPr>
        <w:t xml:space="preserve"> форме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104D">
        <w:rPr>
          <w:rFonts w:ascii="Times New Roman" w:hAnsi="Times New Roman"/>
          <w:sz w:val="28"/>
          <w:szCs w:val="28"/>
        </w:rPr>
        <w:t> удаленного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AE104D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AE104D">
        <w:rPr>
          <w:rFonts w:ascii="Times New Roman" w:hAnsi="Times New Roman"/>
          <w:sz w:val="28"/>
          <w:szCs w:val="28"/>
        </w:rPr>
        <w:t xml:space="preserve">дистанционного) </w:t>
      </w:r>
    </w:p>
    <w:p w:rsidR="004D175A" w:rsidRPr="00442B44" w:rsidRDefault="00AE104D" w:rsidP="00442B4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sz w:val="28"/>
          <w:szCs w:val="28"/>
        </w:rPr>
      </w:pPr>
      <w:r w:rsidRPr="00442B44">
        <w:rPr>
          <w:rFonts w:ascii="Times New Roman" w:hAnsi="Times New Roman"/>
          <w:sz w:val="28"/>
          <w:szCs w:val="28"/>
        </w:rPr>
        <w:t>голосования с использованием информационно-телекоммуникационной сети «Интернет» (далее – интернет-голосование), в том числе в специально оборудованных местах для голосования (многофункциональных центрах, организациях с большой посещаемостью гражданами).</w:t>
      </w:r>
    </w:p>
    <w:p w:rsidR="004D175A" w:rsidRDefault="00442B4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AE104D">
        <w:rPr>
          <w:rFonts w:ascii="Times New Roman" w:hAnsi="Times New Roman" w:cs="Times New Roman"/>
          <w:sz w:val="28"/>
          <w:szCs w:val="28"/>
        </w:rPr>
        <w:t xml:space="preserve">Решение о назначении голосования, его форме и порядке проведения и сроках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 Локомотивного городского округа Челябинской области</w:t>
      </w:r>
      <w:r w:rsidR="00AE1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75A" w:rsidRPr="00442B44" w:rsidRDefault="00442B44" w:rsidP="00442B4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2.3.</w:t>
      </w:r>
      <w:r w:rsidR="00AE104D">
        <w:rPr>
          <w:rFonts w:ascii="Times New Roman" w:eastAsia="Calibri" w:hAnsi="Times New Roman" w:cs="Times New Roman"/>
          <w:sz w:val="28"/>
          <w:szCs w:val="28"/>
        </w:rPr>
        <w:t>Решение о назначении голосования подлежит опубликованию в порядке, установленном для официального опубли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кования  муниципальных правовых актов, </w:t>
      </w:r>
      <w:r w:rsidR="00AE104D">
        <w:rPr>
          <w:rFonts w:ascii="Times New Roman" w:eastAsia="Calibri" w:hAnsi="Times New Roman" w:cs="Times New Roman"/>
          <w:sz w:val="28"/>
          <w:szCs w:val="28"/>
        </w:rPr>
        <w:t>и размещению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Локомотивного городского округа </w:t>
      </w:r>
      <w:r w:rsidR="00AE104D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(далее – офици</w:t>
      </w:r>
      <w:r>
        <w:rPr>
          <w:rFonts w:ascii="Times New Roman" w:eastAsia="Calibri" w:hAnsi="Times New Roman" w:cs="Times New Roman"/>
          <w:sz w:val="28"/>
          <w:szCs w:val="28"/>
        </w:rPr>
        <w:t>альный сайт Администрации округа</w:t>
      </w:r>
      <w:r w:rsidR="00AE104D">
        <w:rPr>
          <w:rFonts w:ascii="Times New Roman" w:eastAsia="Calibri" w:hAnsi="Times New Roman" w:cs="Times New Roman"/>
          <w:sz w:val="28"/>
          <w:szCs w:val="28"/>
        </w:rPr>
        <w:t>) не менее чем за 20 календарных дней до дня его проведения (или до первого дня голосования).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2.4. </w:t>
      </w:r>
      <w:r w:rsidRPr="00592FEC">
        <w:rPr>
          <w:rFonts w:ascii="Times New Roman CYR" w:hAnsi="Times New Roman CYR" w:cs="Times New Roman CYR"/>
          <w:sz w:val="28"/>
          <w:szCs w:val="28"/>
        </w:rPr>
        <w:t>В муниципальный правовой акт о проведении голосования включаются следующие сведения:</w:t>
      </w:r>
      <w:r w:rsidRPr="00592FEC">
        <w:rPr>
          <w:rFonts w:ascii="Times New Roman" w:hAnsi="Times New Roman" w:cs="Times New Roman"/>
          <w:sz w:val="28"/>
          <w:szCs w:val="28"/>
          <w:lang w:val="en-US"/>
        </w:rPr>
        <w:t>     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1) </w:t>
      </w:r>
      <w:r w:rsidRPr="00592FEC">
        <w:rPr>
          <w:rFonts w:ascii="Times New Roman CYR" w:hAnsi="Times New Roman CYR" w:cs="Times New Roman CYR"/>
          <w:sz w:val="28"/>
          <w:szCs w:val="28"/>
        </w:rPr>
        <w:t>дата (или период) и время проведения голосования;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2) </w:t>
      </w:r>
      <w:r w:rsidRPr="00592FEC">
        <w:rPr>
          <w:rFonts w:ascii="Times New Roman CYR" w:hAnsi="Times New Roman CYR" w:cs="Times New Roman CYR"/>
          <w:sz w:val="28"/>
          <w:szCs w:val="28"/>
        </w:rPr>
        <w:t>форма голосования (открытое голосование и (или) интернет - голосование);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3) </w:t>
      </w:r>
      <w:r w:rsidRPr="00592FEC">
        <w:rPr>
          <w:rFonts w:ascii="Times New Roman CYR" w:hAnsi="Times New Roman CYR" w:cs="Times New Roman CYR"/>
          <w:sz w:val="28"/>
          <w:szCs w:val="28"/>
        </w:rPr>
        <w:t>наименование и адрес интернет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2FE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2FEC">
        <w:rPr>
          <w:rFonts w:ascii="Times New Roman CYR" w:hAnsi="Times New Roman CYR" w:cs="Times New Roman CYR"/>
          <w:sz w:val="28"/>
          <w:szCs w:val="28"/>
        </w:rPr>
        <w:t xml:space="preserve">портала в информационно-телекоммуникационной сети </w:t>
      </w:r>
      <w:r w:rsidRPr="00592FEC">
        <w:rPr>
          <w:rFonts w:ascii="Times New Roman" w:hAnsi="Times New Roman" w:cs="Times New Roman"/>
          <w:sz w:val="28"/>
          <w:szCs w:val="28"/>
        </w:rPr>
        <w:t>«</w:t>
      </w:r>
      <w:r w:rsidRPr="00592FEC">
        <w:rPr>
          <w:rFonts w:ascii="Times New Roman CYR" w:hAnsi="Times New Roman CYR" w:cs="Times New Roman CYR"/>
          <w:sz w:val="28"/>
          <w:szCs w:val="28"/>
        </w:rPr>
        <w:t>Интернет</w:t>
      </w:r>
      <w:r w:rsidRPr="00592FEC">
        <w:rPr>
          <w:rFonts w:ascii="Times New Roman" w:hAnsi="Times New Roman" w:cs="Times New Roman"/>
          <w:sz w:val="28"/>
          <w:szCs w:val="28"/>
        </w:rPr>
        <w:t xml:space="preserve">» </w:t>
      </w:r>
      <w:r w:rsidRPr="00592FEC">
        <w:rPr>
          <w:rFonts w:ascii="Times New Roman CYR" w:hAnsi="Times New Roman CYR" w:cs="Times New Roman CYR"/>
          <w:sz w:val="28"/>
          <w:szCs w:val="28"/>
        </w:rPr>
        <w:t>для проведения интернет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2FEC">
        <w:rPr>
          <w:rFonts w:ascii="Times New Roman CYR" w:hAnsi="Times New Roman CYR" w:cs="Times New Roman CYR"/>
          <w:sz w:val="28"/>
          <w:szCs w:val="28"/>
        </w:rPr>
        <w:t>- голосования;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4) </w:t>
      </w:r>
      <w:r w:rsidRPr="00592FEC">
        <w:rPr>
          <w:rFonts w:ascii="Times New Roman CYR" w:hAnsi="Times New Roman CYR" w:cs="Times New Roman CYR"/>
          <w:sz w:val="28"/>
          <w:szCs w:val="28"/>
        </w:rPr>
        <w:t>уполномоченное лицо, ответственное за организацию проведения интернет</w:t>
      </w:r>
      <w:r w:rsidR="006F1A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2FEC">
        <w:rPr>
          <w:rFonts w:ascii="Times New Roman CYR" w:hAnsi="Times New Roman CYR" w:cs="Times New Roman CYR"/>
          <w:sz w:val="28"/>
          <w:szCs w:val="28"/>
        </w:rPr>
        <w:t>- голосования (далее - уполномоченное лицо);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5) </w:t>
      </w:r>
      <w:r w:rsidRPr="00592FEC">
        <w:rPr>
          <w:rFonts w:ascii="Times New Roman CYR" w:hAnsi="Times New Roman CYR" w:cs="Times New Roman CYR"/>
          <w:sz w:val="28"/>
          <w:szCs w:val="28"/>
        </w:rPr>
        <w:t>перечень общественных территорий, представленных на голосование;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6) </w:t>
      </w:r>
      <w:r w:rsidRPr="00592FEC">
        <w:rPr>
          <w:rFonts w:ascii="Times New Roman CYR" w:hAnsi="Times New Roman CYR" w:cs="Times New Roman CYR"/>
          <w:sz w:val="28"/>
          <w:szCs w:val="28"/>
        </w:rPr>
        <w:t>порядок определения победителя по итогам голосования;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7) </w:t>
      </w:r>
      <w:r w:rsidRPr="00592FEC">
        <w:rPr>
          <w:rFonts w:ascii="Times New Roman CYR" w:hAnsi="Times New Roman CYR" w:cs="Times New Roman CYR"/>
          <w:sz w:val="28"/>
          <w:szCs w:val="28"/>
        </w:rPr>
        <w:t>иные сведения, необходимые для проведения голосования.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  <w:lang w:val="en-US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 2.5. </w:t>
      </w:r>
      <w:r w:rsidRPr="00592FEC">
        <w:rPr>
          <w:rFonts w:ascii="Times New Roman CYR" w:hAnsi="Times New Roman CYR" w:cs="Times New Roman CYR"/>
          <w:sz w:val="28"/>
          <w:szCs w:val="28"/>
        </w:rPr>
        <w:t xml:space="preserve">Функции по организации голосования возлагаются на общественную комиссию </w:t>
      </w:r>
      <w:r>
        <w:rPr>
          <w:rFonts w:ascii="Times New Roman CYR" w:hAnsi="Times New Roman CYR" w:cs="Times New Roman CYR"/>
          <w:sz w:val="28"/>
          <w:szCs w:val="28"/>
        </w:rPr>
        <w:t xml:space="preserve">Локомотивного городского округа, созданную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 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="006F1A38">
        <w:rPr>
          <w:rFonts w:ascii="Times New Roman" w:hAnsi="Times New Roman" w:cs="Times New Roman"/>
          <w:sz w:val="28"/>
          <w:szCs w:val="28"/>
        </w:rPr>
        <w:t xml:space="preserve">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 2.6. </w:t>
      </w:r>
      <w:r w:rsidRPr="00592FEC">
        <w:rPr>
          <w:rFonts w:ascii="Times New Roman CYR" w:hAnsi="Times New Roman CYR" w:cs="Times New Roman CYR"/>
          <w:sz w:val="28"/>
          <w:szCs w:val="28"/>
        </w:rPr>
        <w:t>До</w:t>
      </w:r>
      <w:r w:rsidRPr="00592FEC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 CYR" w:hAnsi="Times New Roman CYR" w:cs="Times New Roman CYR"/>
          <w:sz w:val="28"/>
          <w:szCs w:val="28"/>
        </w:rPr>
        <w:t>проведения</w:t>
      </w:r>
      <w:r w:rsidRPr="00592F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 CYR" w:hAnsi="Times New Roman CYR" w:cs="Times New Roman CYR"/>
          <w:sz w:val="28"/>
          <w:szCs w:val="28"/>
        </w:rPr>
        <w:t xml:space="preserve">голосования </w:t>
      </w:r>
      <w:r w:rsidR="006F1A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2FEC">
        <w:rPr>
          <w:rFonts w:ascii="Times New Roman CYR" w:hAnsi="Times New Roman CYR" w:cs="Times New Roman CYR"/>
          <w:sz w:val="28"/>
          <w:szCs w:val="28"/>
        </w:rPr>
        <w:t>рекомендуется</w:t>
      </w:r>
      <w:r w:rsidRPr="00592FEC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592FEC">
        <w:rPr>
          <w:rFonts w:ascii="Times New Roman CYR" w:hAnsi="Times New Roman CYR" w:cs="Times New Roman CYR"/>
          <w:sz w:val="28"/>
          <w:szCs w:val="28"/>
        </w:rPr>
        <w:t>организовать общественное обсуждение перечня общественных территорий, предлагаемых к голосованию, (далее - перечень) с утверждением и опубликованием на официальном сайте плана проведения общественного обсуждения, который включает в себя проведение таких обсуждений посредством:</w:t>
      </w:r>
    </w:p>
    <w:p w:rsidR="00592FEC" w:rsidRPr="00592FEC" w:rsidRDefault="006F1A38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FEC" w:rsidRPr="00592FEC">
        <w:rPr>
          <w:rFonts w:ascii="Times New Roman" w:hAnsi="Times New Roman" w:cs="Times New Roman"/>
          <w:sz w:val="28"/>
          <w:szCs w:val="28"/>
        </w:rPr>
        <w:t xml:space="preserve">1) </w:t>
      </w:r>
      <w:r w:rsidR="00592FEC" w:rsidRPr="00592FEC">
        <w:rPr>
          <w:rFonts w:ascii="Times New Roman CYR" w:hAnsi="Times New Roman CYR" w:cs="Times New Roman CYR"/>
          <w:sz w:val="28"/>
          <w:szCs w:val="28"/>
        </w:rPr>
        <w:t>средств массовой информации (печатные, эфирные и интернет-издания, электронные ресурсы);</w:t>
      </w:r>
    </w:p>
    <w:p w:rsidR="00592FEC" w:rsidRPr="00592FEC" w:rsidRDefault="006F1A38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2FEC" w:rsidRPr="00592FEC">
        <w:rPr>
          <w:rFonts w:ascii="Times New Roman" w:hAnsi="Times New Roman" w:cs="Times New Roman"/>
          <w:sz w:val="28"/>
          <w:szCs w:val="28"/>
        </w:rPr>
        <w:t xml:space="preserve">2) </w:t>
      </w:r>
      <w:r w:rsidR="00592FEC" w:rsidRPr="00592FEC">
        <w:rPr>
          <w:rFonts w:ascii="Times New Roman CYR" w:hAnsi="Times New Roman CYR" w:cs="Times New Roman CYR"/>
          <w:sz w:val="28"/>
          <w:szCs w:val="28"/>
        </w:rPr>
        <w:t>различного рода публичных мероприятий (встречи, собрания, сходы и другие аналогичные мероприятия).</w:t>
      </w:r>
    </w:p>
    <w:p w:rsidR="00592FEC" w:rsidRPr="00592FEC" w:rsidRDefault="00592FEC" w:rsidP="00592F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 w:rsidR="006F1A38">
        <w:rPr>
          <w:rFonts w:ascii="Times New Roman" w:hAnsi="Times New Roman" w:cs="Times New Roman"/>
          <w:sz w:val="28"/>
          <w:szCs w:val="28"/>
        </w:rPr>
        <w:t xml:space="preserve">  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2.7. </w:t>
      </w:r>
      <w:r w:rsidRPr="00592FEC">
        <w:rPr>
          <w:rFonts w:ascii="Times New Roman CYR" w:hAnsi="Times New Roman CYR" w:cs="Times New Roman CYR"/>
          <w:sz w:val="28"/>
          <w:szCs w:val="28"/>
        </w:rPr>
        <w:t>Мероприятия в рамках общественных обсуждений перечня рекомендуется проводить с участием представителей общественной комиссии и других заинтересованных структур.</w:t>
      </w:r>
    </w:p>
    <w:p w:rsidR="00592FEC" w:rsidRPr="00592FEC" w:rsidRDefault="00592FEC" w:rsidP="006F1A3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 w:rsidR="006F1A38">
        <w:rPr>
          <w:rFonts w:ascii="Times New Roman" w:hAnsi="Times New Roman" w:cs="Times New Roman"/>
          <w:sz w:val="28"/>
          <w:szCs w:val="28"/>
        </w:rPr>
        <w:t xml:space="preserve">    </w:t>
      </w:r>
      <w:r w:rsidRPr="00592FEC">
        <w:rPr>
          <w:rFonts w:ascii="Times New Roman" w:hAnsi="Times New Roman" w:cs="Times New Roman"/>
          <w:sz w:val="28"/>
          <w:szCs w:val="28"/>
        </w:rPr>
        <w:t xml:space="preserve">2.8. </w:t>
      </w:r>
      <w:r w:rsidRPr="00592FEC">
        <w:rPr>
          <w:rFonts w:ascii="Times New Roman CYR" w:hAnsi="Times New Roman CYR" w:cs="Times New Roman CYR"/>
          <w:sz w:val="28"/>
          <w:szCs w:val="28"/>
        </w:rPr>
        <w:t>Ход общественного обсуждения перечня целесообразно регулярно рассматривать на заседаниях общественной комиссии.</w:t>
      </w:r>
    </w:p>
    <w:p w:rsidR="004D175A" w:rsidRDefault="00592FEC" w:rsidP="006F1A3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2B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75A" w:rsidRDefault="00AE104D" w:rsidP="006F1A38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процедуры проведения интернет</w:t>
      </w:r>
      <w:r w:rsidR="006F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</w:p>
    <w:p w:rsidR="004D175A" w:rsidRDefault="004D175A" w:rsidP="006F1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75A" w:rsidRDefault="006F1A38" w:rsidP="006F1A38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E104D">
        <w:rPr>
          <w:rFonts w:ascii="Times New Roman" w:hAnsi="Times New Roman" w:cs="Times New Roman"/>
          <w:sz w:val="28"/>
          <w:szCs w:val="28"/>
        </w:rPr>
        <w:t>. Интернет-голосование проводится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электронных сервисов </w:t>
      </w:r>
      <w:r w:rsidR="00AE104D">
        <w:rPr>
          <w:rFonts w:ascii="Times New Roman" w:hAnsi="Times New Roman" w:cs="Times New Roman"/>
          <w:sz w:val="28"/>
          <w:szCs w:val="28"/>
        </w:rPr>
        <w:t>на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104D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>, указанном в муниципальном правовом акте.</w:t>
      </w:r>
    </w:p>
    <w:p w:rsidR="004D175A" w:rsidRDefault="006F1A38" w:rsidP="006F1A38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E104D">
        <w:rPr>
          <w:rFonts w:ascii="Times New Roman" w:hAnsi="Times New Roman" w:cs="Times New Roman"/>
          <w:sz w:val="28"/>
          <w:szCs w:val="28"/>
        </w:rPr>
        <w:t xml:space="preserve">Период проведения голосования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округа, при условии проведения последнего дня голосования не позднее 1 марта (или в сроки, установленные Министерством строительства и жилищно-коммунального хозяйства Российской Федерации)</w:t>
      </w:r>
      <w:r w:rsidR="00AE104D">
        <w:rPr>
          <w:rFonts w:ascii="Times New Roman" w:hAnsi="Times New Roman" w:cs="Times New Roman"/>
          <w:sz w:val="28"/>
          <w:szCs w:val="28"/>
        </w:rPr>
        <w:t>.</w:t>
      </w:r>
    </w:p>
    <w:p w:rsidR="004D175A" w:rsidRDefault="006F1A38" w:rsidP="006F1A38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AE104D">
        <w:rPr>
          <w:rFonts w:ascii="Times New Roman" w:hAnsi="Times New Roman" w:cs="Times New Roman"/>
          <w:sz w:val="28"/>
          <w:szCs w:val="28"/>
        </w:rPr>
        <w:t>Принимают участие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голосовании</w:t>
      </w:r>
      <w:r w:rsidR="00C13EF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AE104D">
        <w:rPr>
          <w:rFonts w:ascii="Times New Roman" w:hAnsi="Times New Roman" w:cs="Times New Roman"/>
          <w:sz w:val="28"/>
          <w:szCs w:val="28"/>
        </w:rPr>
        <w:t xml:space="preserve"> граждане, соответствующие требованиям пункта 1 настоящего Порядка.</w:t>
      </w:r>
    </w:p>
    <w:p w:rsidR="004D175A" w:rsidRDefault="00C13EF9" w:rsidP="006F1A38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="00AE104D">
        <w:rPr>
          <w:rFonts w:ascii="Times New Roman" w:hAnsi="Times New Roman" w:cs="Times New Roman"/>
          <w:sz w:val="28"/>
          <w:szCs w:val="28"/>
        </w:rPr>
        <w:t>. Порядок регистрации (идентификации) участников голосования</w:t>
      </w:r>
      <w:r w:rsidR="00AE104D">
        <w:rPr>
          <w:rFonts w:ascii="Times New Roman" w:hAnsi="Times New Roman" w:cs="Times New Roman"/>
          <w:sz w:val="28"/>
          <w:szCs w:val="28"/>
        </w:rPr>
        <w:br/>
        <w:t>на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портале устанавливается муниципальным правовым актом о проведении голосования, </w:t>
      </w:r>
      <w:r w:rsidR="00AE104D">
        <w:rPr>
          <w:rFonts w:ascii="Times New Roman" w:hAnsi="Times New Roman" w:cs="Times New Roman"/>
          <w:sz w:val="28"/>
          <w:szCs w:val="28"/>
        </w:rPr>
        <w:t xml:space="preserve">  с учетом возможностей электронного сервиса (через учетную запись в Единой системе идентификации и аутентификации (ЕСИА), либо посредством введения персональн</w:t>
      </w:r>
      <w:r>
        <w:rPr>
          <w:rFonts w:ascii="Times New Roman" w:hAnsi="Times New Roman" w:cs="Times New Roman"/>
          <w:sz w:val="28"/>
          <w:szCs w:val="28"/>
        </w:rPr>
        <w:t xml:space="preserve">ых данных участника голосования </w:t>
      </w:r>
      <w:r w:rsidR="00AE104D">
        <w:rPr>
          <w:rFonts w:ascii="Times New Roman" w:hAnsi="Times New Roman" w:cs="Times New Roman"/>
          <w:sz w:val="28"/>
          <w:szCs w:val="28"/>
        </w:rPr>
        <w:t>(с предъявлением паспорта, либо иного доку</w:t>
      </w:r>
      <w:r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="00AE104D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Федерации) непосредственно на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портале, либо без указания персональных данных).</w:t>
      </w:r>
    </w:p>
    <w:p w:rsidR="004D175A" w:rsidRDefault="00C13EF9" w:rsidP="006F1A38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</w:t>
      </w:r>
      <w:r w:rsidR="00AE10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 п</w:t>
      </w:r>
      <w:r w:rsidR="00AE104D">
        <w:rPr>
          <w:rFonts w:ascii="Times New Roman" w:hAnsi="Times New Roman" w:cs="Times New Roman"/>
          <w:sz w:val="28"/>
          <w:szCs w:val="28"/>
        </w:rPr>
        <w:t>ри проведении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голосования участникам голосования  предоставляется возможность:</w:t>
      </w:r>
    </w:p>
    <w:p w:rsidR="004D175A" w:rsidRDefault="00C13EF9" w:rsidP="006F1A3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 w:rsidR="00AE104D">
        <w:rPr>
          <w:rFonts w:ascii="Times New Roman" w:hAnsi="Times New Roman" w:cs="Times New Roman"/>
          <w:sz w:val="28"/>
          <w:szCs w:val="28"/>
        </w:rPr>
        <w:t> 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:rsidR="004D175A" w:rsidRDefault="00C13EF9" w:rsidP="006F1A3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E104D">
        <w:rPr>
          <w:rFonts w:ascii="Times New Roman" w:hAnsi="Times New Roman" w:cs="Times New Roman"/>
          <w:sz w:val="28"/>
          <w:szCs w:val="28"/>
        </w:rPr>
        <w:t> 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информационно-телекоммуникационной сети «Интернет».</w:t>
      </w:r>
    </w:p>
    <w:p w:rsidR="004D175A" w:rsidRPr="006F1A38" w:rsidRDefault="00C13EF9" w:rsidP="006F1A38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</w:t>
      </w:r>
      <w:r w:rsidR="00AE104D">
        <w:rPr>
          <w:rFonts w:ascii="Times New Roman" w:hAnsi="Times New Roman" w:cs="Times New Roman"/>
          <w:sz w:val="28"/>
          <w:szCs w:val="28"/>
        </w:rPr>
        <w:t>Для обеспечения проведения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>осования администрация Локомотивного городского округа вноси</w:t>
      </w:r>
      <w:r w:rsidR="00AE104D">
        <w:rPr>
          <w:rFonts w:ascii="Times New Roman" w:hAnsi="Times New Roman" w:cs="Times New Roman"/>
          <w:sz w:val="28"/>
          <w:szCs w:val="28"/>
        </w:rPr>
        <w:t>т на интернет – портал перечень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отобранные общественной комиссией </w:t>
      </w:r>
      <w:r w:rsidR="00AE104D">
        <w:rPr>
          <w:rFonts w:ascii="Times New Roman" w:hAnsi="Times New Roman" w:cs="Times New Roman"/>
          <w:sz w:val="28"/>
          <w:szCs w:val="28"/>
        </w:rPr>
        <w:t>для голосования с их описанием, с дизайн-проектами благоустройства территорий и перечнем запланированных работ.</w:t>
      </w:r>
    </w:p>
    <w:p w:rsidR="004D175A" w:rsidRDefault="00C13EF9" w:rsidP="006F1A38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</w:t>
      </w:r>
      <w:r w:rsidR="00AE104D">
        <w:rPr>
          <w:rFonts w:ascii="Times New Roman" w:hAnsi="Times New Roman" w:cs="Times New Roman"/>
          <w:sz w:val="28"/>
          <w:szCs w:val="28"/>
        </w:rPr>
        <w:t>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:rsidR="004D175A" w:rsidRDefault="00C13EF9" w:rsidP="006F0133">
      <w:pPr>
        <w:widowControl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3.8. </w:t>
      </w:r>
      <w:r w:rsidR="00AE104D">
        <w:rPr>
          <w:rFonts w:ascii="Times New Roman" w:hAnsi="Times New Roman" w:cs="Times New Roman"/>
          <w:sz w:val="28"/>
          <w:szCs w:val="28"/>
        </w:rPr>
        <w:t>Результаты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4D">
        <w:rPr>
          <w:rFonts w:ascii="Times New Roman" w:hAnsi="Times New Roman" w:cs="Times New Roman"/>
          <w:sz w:val="28"/>
          <w:szCs w:val="28"/>
        </w:rPr>
        <w:t>голосования направляются в Обществ</w:t>
      </w:r>
      <w:r>
        <w:rPr>
          <w:rFonts w:ascii="Times New Roman" w:hAnsi="Times New Roman" w:cs="Times New Roman"/>
          <w:sz w:val="28"/>
          <w:szCs w:val="28"/>
        </w:rPr>
        <w:t>енную комиссию Локомотивного городского округа</w:t>
      </w:r>
      <w:r w:rsidR="00AE104D">
        <w:rPr>
          <w:rFonts w:ascii="Times New Roman" w:hAnsi="Times New Roman" w:cs="Times New Roman"/>
          <w:sz w:val="28"/>
          <w:szCs w:val="28"/>
        </w:rPr>
        <w:t xml:space="preserve"> для оценки и об</w:t>
      </w:r>
      <w:r>
        <w:rPr>
          <w:rFonts w:ascii="Times New Roman" w:hAnsi="Times New Roman" w:cs="Times New Roman"/>
          <w:sz w:val="28"/>
          <w:szCs w:val="28"/>
        </w:rPr>
        <w:t xml:space="preserve">суждения проектов и предложений </w:t>
      </w:r>
      <w:r w:rsidR="00AE104D">
        <w:rPr>
          <w:rFonts w:ascii="Times New Roman" w:hAnsi="Times New Roman" w:cs="Times New Roman"/>
          <w:sz w:val="28"/>
          <w:szCs w:val="28"/>
        </w:rPr>
        <w:t>по благоустройству (далее – Общественная комиссия) секретарем Общественной комиссии.</w:t>
      </w:r>
    </w:p>
    <w:p w:rsidR="004D175A" w:rsidRDefault="004D175A" w:rsidP="006F0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75A" w:rsidRDefault="00AE104D" w:rsidP="006F0133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</w:t>
      </w:r>
    </w:p>
    <w:p w:rsidR="004D175A" w:rsidRDefault="004D175A" w:rsidP="006F013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0133" w:rsidRPr="006F0133" w:rsidRDefault="00AE104D" w:rsidP="006F0133">
      <w:pPr>
        <w:pStyle w:val="ad"/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</w:t>
      </w:r>
      <w:r w:rsidR="006F0133">
        <w:rPr>
          <w:rFonts w:ascii="Times New Roman" w:hAnsi="Times New Roman"/>
          <w:sz w:val="28"/>
          <w:szCs w:val="28"/>
        </w:rPr>
        <w:t xml:space="preserve">  </w:t>
      </w:r>
      <w:r w:rsidR="00EC4DEA">
        <w:rPr>
          <w:rFonts w:ascii="Times New Roman" w:hAnsi="Times New Roman"/>
          <w:sz w:val="28"/>
          <w:szCs w:val="28"/>
        </w:rPr>
        <w:t>итогов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01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="006F0133">
        <w:rPr>
          <w:rFonts w:ascii="Times New Roman" w:hAnsi="Times New Roman"/>
          <w:sz w:val="28"/>
          <w:szCs w:val="28"/>
        </w:rPr>
        <w:t xml:space="preserve">    о</w:t>
      </w:r>
      <w:r>
        <w:rPr>
          <w:rFonts w:ascii="Times New Roman" w:hAnsi="Times New Roman"/>
          <w:sz w:val="28"/>
          <w:szCs w:val="28"/>
        </w:rPr>
        <w:t xml:space="preserve">бщественной </w:t>
      </w:r>
    </w:p>
    <w:p w:rsidR="004D175A" w:rsidRPr="006F0133" w:rsidRDefault="006F0133" w:rsidP="006F013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E104D" w:rsidRPr="006F0133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AE104D" w:rsidRPr="006F0133">
        <w:rPr>
          <w:rFonts w:ascii="Times New Roman" w:hAnsi="Times New Roman"/>
          <w:sz w:val="28"/>
          <w:szCs w:val="28"/>
        </w:rPr>
        <w:t>на основании результатов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E104D" w:rsidRPr="006F01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E104D" w:rsidRPr="006F0133">
        <w:rPr>
          <w:rFonts w:ascii="Times New Roman" w:hAnsi="Times New Roman"/>
          <w:sz w:val="28"/>
          <w:szCs w:val="28"/>
        </w:rPr>
        <w:t>голосования.</w:t>
      </w:r>
    </w:p>
    <w:p w:rsidR="006F0133" w:rsidRDefault="006F0133" w:rsidP="006F0133">
      <w:pPr>
        <w:pStyle w:val="ad"/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4.2.</w:t>
      </w:r>
      <w:r w:rsidR="00AE104D">
        <w:rPr>
          <w:rFonts w:ascii="Times New Roman" w:hAnsi="Times New Roman"/>
          <w:sz w:val="28"/>
          <w:szCs w:val="28"/>
        </w:rPr>
        <w:t xml:space="preserve">Подведение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E104D">
        <w:rPr>
          <w:rFonts w:ascii="Times New Roman" w:hAnsi="Times New Roman"/>
          <w:sz w:val="28"/>
          <w:szCs w:val="28"/>
        </w:rPr>
        <w:t xml:space="preserve">итогов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104D">
        <w:rPr>
          <w:rFonts w:ascii="Times New Roman" w:hAnsi="Times New Roman"/>
          <w:sz w:val="28"/>
          <w:szCs w:val="28"/>
        </w:rPr>
        <w:t xml:space="preserve">голосования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E104D"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E104D">
        <w:rPr>
          <w:rFonts w:ascii="Times New Roman" w:hAnsi="Times New Roman"/>
          <w:sz w:val="28"/>
          <w:szCs w:val="28"/>
        </w:rPr>
        <w:t xml:space="preserve">комиссия </w:t>
      </w:r>
    </w:p>
    <w:p w:rsidR="004D175A" w:rsidRPr="006F0133" w:rsidRDefault="006F0133" w:rsidP="006F0133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</w:t>
      </w:r>
      <w:r w:rsidR="00AE104D" w:rsidRPr="006F0133">
        <w:rPr>
          <w:rFonts w:ascii="Times New Roman" w:hAnsi="Times New Roman"/>
          <w:sz w:val="28"/>
          <w:szCs w:val="28"/>
        </w:rPr>
        <w:t>в течение 3 календарных дней со дня окончания голосования.</w:t>
      </w:r>
    </w:p>
    <w:p w:rsidR="006F0133" w:rsidRPr="006F0133" w:rsidRDefault="00AE104D" w:rsidP="006F0133">
      <w:pPr>
        <w:pStyle w:val="ad"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6F0133">
        <w:rPr>
          <w:rFonts w:ascii="Times New Roman" w:hAnsi="Times New Roman"/>
          <w:sz w:val="28"/>
          <w:szCs w:val="28"/>
        </w:rPr>
        <w:t>После</w:t>
      </w:r>
      <w:r w:rsidR="006F0133">
        <w:rPr>
          <w:rFonts w:ascii="Times New Roman" w:hAnsi="Times New Roman"/>
          <w:sz w:val="28"/>
          <w:szCs w:val="28"/>
        </w:rPr>
        <w:t xml:space="preserve">  </w:t>
      </w:r>
      <w:r w:rsidRPr="006F0133">
        <w:rPr>
          <w:rFonts w:ascii="Times New Roman" w:hAnsi="Times New Roman"/>
          <w:sz w:val="28"/>
          <w:szCs w:val="28"/>
        </w:rPr>
        <w:t xml:space="preserve"> подведени</w:t>
      </w:r>
      <w:r w:rsidR="006F0133">
        <w:rPr>
          <w:rFonts w:ascii="Times New Roman" w:hAnsi="Times New Roman"/>
          <w:sz w:val="28"/>
          <w:szCs w:val="28"/>
        </w:rPr>
        <w:t>я   итогов   голосования общественная комиссия</w:t>
      </w:r>
      <w:r w:rsidRPr="006F0133">
        <w:rPr>
          <w:rFonts w:ascii="Times New Roman" w:hAnsi="Times New Roman"/>
          <w:sz w:val="28"/>
          <w:szCs w:val="28"/>
        </w:rPr>
        <w:t xml:space="preserve"> </w:t>
      </w:r>
    </w:p>
    <w:p w:rsidR="004D175A" w:rsidRPr="006F0133" w:rsidRDefault="00AE104D" w:rsidP="006F0133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6F0133">
        <w:rPr>
          <w:rFonts w:ascii="Times New Roman" w:hAnsi="Times New Roman"/>
          <w:sz w:val="28"/>
          <w:szCs w:val="28"/>
        </w:rPr>
        <w:t xml:space="preserve">формирует </w:t>
      </w:r>
      <w:r w:rsidR="006F0133">
        <w:rPr>
          <w:rFonts w:ascii="Times New Roman" w:hAnsi="Times New Roman"/>
          <w:sz w:val="28"/>
          <w:szCs w:val="28"/>
        </w:rPr>
        <w:t xml:space="preserve">и представляет Главе Локомотивного городского округа </w:t>
      </w:r>
      <w:r w:rsidRPr="006F0133">
        <w:rPr>
          <w:rFonts w:ascii="Times New Roman" w:hAnsi="Times New Roman"/>
          <w:sz w:val="28"/>
          <w:szCs w:val="28"/>
        </w:rPr>
        <w:t>итоговый протокол заседания с результатами голосования.</w:t>
      </w:r>
    </w:p>
    <w:p w:rsidR="006F0133" w:rsidRPr="006F0133" w:rsidRDefault="00AE104D" w:rsidP="006F0133">
      <w:pPr>
        <w:pStyle w:val="ad"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01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итоговом </w:t>
      </w:r>
      <w:r w:rsidR="006F01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протоколе </w:t>
      </w:r>
      <w:r w:rsidR="006F01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="006F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 комиссии </w:t>
      </w:r>
    </w:p>
    <w:p w:rsidR="004D175A" w:rsidRPr="006F0133" w:rsidRDefault="00AE104D" w:rsidP="006F0133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6F0133">
        <w:rPr>
          <w:rFonts w:ascii="Times New Roman" w:hAnsi="Times New Roman"/>
          <w:sz w:val="28"/>
          <w:szCs w:val="28"/>
        </w:rPr>
        <w:t>указываются:</w:t>
      </w:r>
    </w:p>
    <w:p w:rsidR="004D175A" w:rsidRDefault="006F0133" w:rsidP="006F01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AE104D">
        <w:rPr>
          <w:rFonts w:ascii="Times New Roman" w:hAnsi="Times New Roman" w:cs="Times New Roman"/>
          <w:sz w:val="28"/>
          <w:szCs w:val="28"/>
        </w:rPr>
        <w:t> число граждан, принявших участие в голосовании;</w:t>
      </w:r>
    </w:p>
    <w:p w:rsidR="004D175A" w:rsidRDefault="006F0133" w:rsidP="006F01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AE104D">
        <w:rPr>
          <w:rFonts w:ascii="Times New Roman" w:hAnsi="Times New Roman" w:cs="Times New Roman"/>
          <w:sz w:val="28"/>
          <w:szCs w:val="28"/>
        </w:rPr>
        <w:t> результаты голосования (итоги голосования) в виде рейтинговой таблицы общественных территорий, составленно</w:t>
      </w:r>
      <w:r>
        <w:rPr>
          <w:rFonts w:ascii="Times New Roman" w:hAnsi="Times New Roman" w:cs="Times New Roman"/>
          <w:sz w:val="28"/>
          <w:szCs w:val="28"/>
        </w:rPr>
        <w:t xml:space="preserve">й по итогам голосования, исходя </w:t>
      </w:r>
      <w:r w:rsidR="00AE104D">
        <w:rPr>
          <w:rFonts w:ascii="Times New Roman" w:hAnsi="Times New Roman" w:cs="Times New Roman"/>
          <w:sz w:val="28"/>
          <w:szCs w:val="28"/>
        </w:rPr>
        <w:t>из количества голосов участников голосования, отданных за каждую территорию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133" w:rsidRDefault="006F0133" w:rsidP="006F01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иные данные по усмотрению общественной комиссии.</w:t>
      </w:r>
    </w:p>
    <w:p w:rsidR="004D175A" w:rsidRDefault="006F0133" w:rsidP="006F013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</w:t>
      </w:r>
      <w:r w:rsidR="00AE104D">
        <w:rPr>
          <w:rFonts w:ascii="Times New Roman" w:hAnsi="Times New Roman" w:cs="Times New Roman"/>
          <w:sz w:val="28"/>
          <w:szCs w:val="28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 муниципальных правовых актов, и размещению на официа</w:t>
      </w:r>
      <w:r>
        <w:rPr>
          <w:rFonts w:ascii="Times New Roman" w:hAnsi="Times New Roman" w:cs="Times New Roman"/>
          <w:sz w:val="28"/>
          <w:szCs w:val="28"/>
        </w:rPr>
        <w:t>льном сайте Администрации Локомотивного городского округа в информационно-телекоммуникационной сети «Интернет»</w:t>
      </w:r>
      <w:r w:rsidR="00AE104D">
        <w:rPr>
          <w:rFonts w:ascii="Times New Roman" w:hAnsi="Times New Roman" w:cs="Times New Roman"/>
          <w:sz w:val="28"/>
          <w:szCs w:val="28"/>
        </w:rPr>
        <w:t>.</w:t>
      </w:r>
    </w:p>
    <w:p w:rsidR="004D175A" w:rsidRDefault="004D175A">
      <w:pPr>
        <w:tabs>
          <w:tab w:val="left" w:pos="581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175A" w:rsidRDefault="004D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A" w:rsidRDefault="004D175A">
      <w:pPr>
        <w:spacing w:after="0" w:line="240" w:lineRule="auto"/>
      </w:pPr>
    </w:p>
    <w:p w:rsidR="004D175A" w:rsidRDefault="004D175A">
      <w:pPr>
        <w:spacing w:after="0" w:line="240" w:lineRule="auto"/>
      </w:pPr>
    </w:p>
    <w:p w:rsidR="004D175A" w:rsidRDefault="004D175A">
      <w:pPr>
        <w:spacing w:after="0" w:line="240" w:lineRule="auto"/>
      </w:pPr>
    </w:p>
    <w:p w:rsidR="004D175A" w:rsidRDefault="004D175A">
      <w:pPr>
        <w:spacing w:after="0" w:line="240" w:lineRule="auto"/>
      </w:pPr>
    </w:p>
    <w:sectPr w:rsidR="004D175A" w:rsidSect="00AE104D">
      <w:pgSz w:w="11906" w:h="16838"/>
      <w:pgMar w:top="567" w:right="1134" w:bottom="425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85" w:rsidRDefault="00A61785" w:rsidP="004D175A">
      <w:pPr>
        <w:spacing w:after="0" w:line="240" w:lineRule="auto"/>
      </w:pPr>
      <w:r>
        <w:separator/>
      </w:r>
    </w:p>
  </w:endnote>
  <w:endnote w:type="continuationSeparator" w:id="0">
    <w:p w:rsidR="00A61785" w:rsidRDefault="00A61785" w:rsidP="004D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85" w:rsidRDefault="00A61785" w:rsidP="004D175A">
      <w:pPr>
        <w:spacing w:after="0" w:line="240" w:lineRule="auto"/>
      </w:pPr>
      <w:r>
        <w:separator/>
      </w:r>
    </w:p>
  </w:footnote>
  <w:footnote w:type="continuationSeparator" w:id="0">
    <w:p w:rsidR="00A61785" w:rsidRDefault="00A61785" w:rsidP="004D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CC6"/>
    <w:multiLevelType w:val="multilevel"/>
    <w:tmpl w:val="0C7AE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D5A5C"/>
    <w:multiLevelType w:val="multilevel"/>
    <w:tmpl w:val="84B6D06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16F1966"/>
    <w:multiLevelType w:val="multilevel"/>
    <w:tmpl w:val="063C73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49666D"/>
    <w:multiLevelType w:val="multilevel"/>
    <w:tmpl w:val="821035A6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</w:rPr>
    </w:lvl>
  </w:abstractNum>
  <w:abstractNum w:abstractNumId="4" w15:restartNumberingAfterBreak="0">
    <w:nsid w:val="40D61EFB"/>
    <w:multiLevelType w:val="multilevel"/>
    <w:tmpl w:val="569649B0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41FC3443"/>
    <w:multiLevelType w:val="multilevel"/>
    <w:tmpl w:val="938E23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7D5B5154"/>
    <w:multiLevelType w:val="multilevel"/>
    <w:tmpl w:val="A70E5DC8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5A"/>
    <w:rsid w:val="00442B44"/>
    <w:rsid w:val="004D175A"/>
    <w:rsid w:val="00592FEC"/>
    <w:rsid w:val="006F0133"/>
    <w:rsid w:val="006F1A38"/>
    <w:rsid w:val="008B0E96"/>
    <w:rsid w:val="00A61785"/>
    <w:rsid w:val="00AE104D"/>
    <w:rsid w:val="00B93054"/>
    <w:rsid w:val="00C13EF9"/>
    <w:rsid w:val="00C30EDE"/>
    <w:rsid w:val="00CB60A4"/>
    <w:rsid w:val="00D75780"/>
    <w:rsid w:val="00E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8B0A"/>
  <w15:docId w15:val="{CC1B4B2D-9C2E-4244-8F38-BE16C728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2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8418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60BC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uiPriority w:val="99"/>
    <w:qFormat/>
    <w:locked/>
    <w:rsid w:val="004741DC"/>
    <w:rPr>
      <w:rFonts w:ascii="Calibri" w:eastAsia="Times New Roman" w:hAnsi="Calibri" w:cs="Times New Roman"/>
      <w:szCs w:val="20"/>
    </w:rPr>
  </w:style>
  <w:style w:type="character" w:styleId="a5">
    <w:name w:val="Strong"/>
    <w:basedOn w:val="a0"/>
    <w:uiPriority w:val="22"/>
    <w:qFormat/>
    <w:rsid w:val="003C4305"/>
    <w:rPr>
      <w:rFonts w:cs="Times New Roman"/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3C4305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qFormat/>
    <w:rsid w:val="003622A8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uiPriority w:val="99"/>
    <w:semiHidden/>
    <w:qFormat/>
    <w:rsid w:val="00740CEF"/>
    <w:rPr>
      <w:sz w:val="22"/>
    </w:rPr>
  </w:style>
  <w:style w:type="character" w:customStyle="1" w:styleId="a8">
    <w:name w:val="Нижний колонтитул Знак"/>
    <w:basedOn w:val="a0"/>
    <w:uiPriority w:val="99"/>
    <w:semiHidden/>
    <w:qFormat/>
    <w:rsid w:val="00740CEF"/>
    <w:rPr>
      <w:sz w:val="22"/>
    </w:rPr>
  </w:style>
  <w:style w:type="paragraph" w:customStyle="1" w:styleId="1">
    <w:name w:val="Заголовок1"/>
    <w:basedOn w:val="a"/>
    <w:next w:val="a9"/>
    <w:qFormat/>
    <w:rsid w:val="001D408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3622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"/>
    <w:basedOn w:val="a9"/>
    <w:rsid w:val="001D4082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1D408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D4082"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460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741DC"/>
    <w:pPr>
      <w:ind w:left="720"/>
    </w:pPr>
    <w:rPr>
      <w:rFonts w:ascii="Calibri" w:eastAsia="Times New Roman" w:hAnsi="Calibri" w:cs="Times New Roman"/>
      <w:szCs w:val="20"/>
    </w:rPr>
  </w:style>
  <w:style w:type="paragraph" w:styleId="HTML0">
    <w:name w:val="HTML Preformatted"/>
    <w:basedOn w:val="a"/>
    <w:qFormat/>
    <w:rsid w:val="003C4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4D175A"/>
  </w:style>
  <w:style w:type="paragraph" w:customStyle="1" w:styleId="11">
    <w:name w:val="Верхний колонтитул1"/>
    <w:basedOn w:val="a"/>
    <w:uiPriority w:val="99"/>
    <w:semiHidden/>
    <w:unhideWhenUsed/>
    <w:rsid w:val="00740C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740CE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051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1219-1965-4D21-97C4-C1D0F65E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Lok-Arh</cp:lastModifiedBy>
  <cp:revision>2</cp:revision>
  <cp:lastPrinted>2023-06-15T16:56:00Z</cp:lastPrinted>
  <dcterms:created xsi:type="dcterms:W3CDTF">2023-06-16T04:01:00Z</dcterms:created>
  <dcterms:modified xsi:type="dcterms:W3CDTF">2023-06-16T04:01:00Z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